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4AFDD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1554B00D" wp14:editId="1554B00E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54AFDE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1554AFDF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1554AFE0" w14:textId="51A3581F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 w:rsidR="00D8586F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 V Bratislave, </w:t>
      </w:r>
      <w:r w:rsidR="00D8586F">
        <w:rPr>
          <w:rFonts w:ascii="Arial" w:eastAsia="Arial" w:hAnsi="Arial" w:cs="Arial"/>
          <w:sz w:val="22"/>
          <w:szCs w:val="22"/>
        </w:rPr>
        <w:t>18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</w:t>
      </w:r>
      <w:r w:rsidR="00D8586F">
        <w:rPr>
          <w:rFonts w:ascii="Arial" w:eastAsia="Arial" w:hAnsi="Arial" w:cs="Arial"/>
          <w:sz w:val="22"/>
          <w:szCs w:val="22"/>
        </w:rPr>
        <w:t>1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14:paraId="1554AFE1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1554AFE2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30E55EB" w14:textId="77777777" w:rsidR="00D8586F" w:rsidRPr="00D8586F" w:rsidRDefault="00D8586F" w:rsidP="00D8586F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  <w:lang w:val="cs-CZ"/>
        </w:rPr>
      </w:pPr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DACHSER </w:t>
      </w:r>
      <w:proofErr w:type="spellStart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>vyhral</w:t>
      </w:r>
      <w:proofErr w:type="spellEnd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cenu </w:t>
      </w:r>
      <w:proofErr w:type="spellStart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>One</w:t>
      </w:r>
      <w:proofErr w:type="spellEnd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</w:t>
      </w:r>
      <w:proofErr w:type="spellStart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>Eaton</w:t>
      </w:r>
      <w:proofErr w:type="spellEnd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</w:t>
      </w:r>
      <w:proofErr w:type="spellStart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>Supplier</w:t>
      </w:r>
      <w:proofErr w:type="spellEnd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</w:t>
      </w:r>
      <w:proofErr w:type="spellStart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>Premier</w:t>
      </w:r>
      <w:proofErr w:type="spellEnd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</w:t>
      </w:r>
      <w:proofErr w:type="spellStart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>Award</w:t>
      </w:r>
      <w:proofErr w:type="spellEnd"/>
      <w:r w:rsidRPr="00D8586F">
        <w:rPr>
          <w:rFonts w:ascii="Arial" w:eastAsia="Arial" w:hAnsi="Arial" w:cs="Arial"/>
          <w:b/>
          <w:bCs/>
          <w:color w:val="000000"/>
          <w:sz w:val="28"/>
          <w:lang w:val="cs-CZ"/>
        </w:rPr>
        <w:t xml:space="preserve"> 2020</w:t>
      </w:r>
    </w:p>
    <w:p w14:paraId="1554AFE4" w14:textId="77777777" w:rsidR="00766EB9" w:rsidRPr="006B7F63" w:rsidRDefault="00766EB9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37E1596" w14:textId="77777777" w:rsidR="0002771E" w:rsidRPr="0002771E" w:rsidRDefault="0002771E" w:rsidP="0002771E">
      <w:pPr>
        <w:pStyle w:val="Normln1"/>
        <w:spacing w:line="360" w:lineRule="auto"/>
        <w:jc w:val="both"/>
        <w:rPr>
          <w:rFonts w:ascii="Arial" w:eastAsia="Arial" w:hAnsi="Arial" w:cs="Arial"/>
          <w:b/>
          <w:color w:val="333333"/>
          <w:sz w:val="24"/>
        </w:rPr>
      </w:pP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Ocenenie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pre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najlepšieho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prepravného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 xml:space="preserve"> partnera bolo </w:t>
      </w: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udelené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 xml:space="preserve"> na </w:t>
      </w: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konferencii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Eaton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Virtual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 xml:space="preserve"> </w:t>
      </w: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Global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 xml:space="preserve"> SCM </w:t>
      </w:r>
      <w:proofErr w:type="spellStart"/>
      <w:r w:rsidRPr="0002771E">
        <w:rPr>
          <w:rFonts w:ascii="Arial" w:eastAsia="Arial" w:hAnsi="Arial" w:cs="Arial"/>
          <w:b/>
          <w:color w:val="333333"/>
          <w:sz w:val="24"/>
        </w:rPr>
        <w:t>Supplier</w:t>
      </w:r>
      <w:proofErr w:type="spellEnd"/>
      <w:r w:rsidRPr="0002771E">
        <w:rPr>
          <w:rFonts w:ascii="Arial" w:eastAsia="Arial" w:hAnsi="Arial" w:cs="Arial"/>
          <w:b/>
          <w:color w:val="333333"/>
          <w:sz w:val="24"/>
        </w:rPr>
        <w:t>.</w:t>
      </w:r>
    </w:p>
    <w:p w14:paraId="776A4624" w14:textId="394EC43C" w:rsidR="0002771E" w:rsidRPr="0002771E" w:rsidRDefault="0002771E" w:rsidP="00027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771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02771E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INCLUDEPICTURE "https://www.dachser.sk/sk/mediaroom/images/Slovakia/Dachser_European_Logistics_2048_1152__rdax_65_rdax_65.jpg" \* MERGEFORMATINET </w:instrText>
      </w:r>
      <w:r w:rsidRPr="0002771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02771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7FF4797" wp14:editId="52CC4D66">
            <wp:extent cx="4920058" cy="2768075"/>
            <wp:effectExtent l="0" t="0" r="0" b="635"/>
            <wp:docPr id="2" name="Obrázek 2" descr="Obsah obrázku silnice, nákladní auto, exteriér,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ilnice, nákladní auto, exteriér, modrá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789" cy="277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71E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14:paraId="1554AFE6" w14:textId="77777777" w:rsid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1710AA32" w14:textId="4098E0EF" w:rsidR="009816B7" w:rsidRPr="006B20E5" w:rsidRDefault="006B20E5" w:rsidP="006B20E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6B20E5">
        <w:rPr>
          <w:rFonts w:ascii="Arial" w:eastAsia="Arial" w:hAnsi="Arial" w:cs="Arial"/>
          <w:color w:val="333333"/>
          <w:sz w:val="24"/>
        </w:rPr>
        <w:t>Kľúčovým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faktorom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získanie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ceny bol výkon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DACHSER,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ktorý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bol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hodnotený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nielen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z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hľadiska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kvality,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nákladov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spoľahlivosti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aj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čo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týka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inovácií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>.</w:t>
      </w:r>
    </w:p>
    <w:p w14:paraId="629D0456" w14:textId="77777777" w:rsidR="006B20E5" w:rsidRPr="006B20E5" w:rsidRDefault="006B20E5" w:rsidP="006B20E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r w:rsidRPr="006B20E5">
        <w:rPr>
          <w:rFonts w:ascii="Arial" w:eastAsia="Arial" w:hAnsi="Arial" w:cs="Arial"/>
          <w:color w:val="333333"/>
          <w:sz w:val="24"/>
        </w:rPr>
        <w:t xml:space="preserve">Široko diverzifikovaná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spoločnosť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Eaton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zamestnáva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vyše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98 000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ľudí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viac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175 krajinách 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venuje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riadeniu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spotreby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Zameriava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na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sprostredkovanie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efektívnejšieho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bezpečnejšieho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udržateľnejšieho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využitia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elektrickej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hydraulickej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mechanickej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energie.</w:t>
      </w:r>
    </w:p>
    <w:p w14:paraId="3CBC4B9B" w14:textId="77777777" w:rsidR="006B20E5" w:rsidRPr="006B20E5" w:rsidRDefault="006B20E5" w:rsidP="006B20E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6B20E5">
        <w:rPr>
          <w:rFonts w:ascii="Arial" w:eastAsia="Arial" w:hAnsi="Arial" w:cs="Arial"/>
          <w:color w:val="333333"/>
          <w:sz w:val="24"/>
        </w:rPr>
        <w:t>Ocenenie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One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Eaton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Supplier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Premier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Award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vyznamenáva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národných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medzinárodných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dodávateľov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ktorí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majú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vplyv na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podnikanie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spoločností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prostredníctvom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vynikajúcich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služieb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skvelých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výsledkov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a strategických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partnerstiev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>.</w:t>
      </w:r>
    </w:p>
    <w:p w14:paraId="1EAD5686" w14:textId="77777777" w:rsidR="006B20E5" w:rsidRPr="006B20E5" w:rsidRDefault="006B20E5" w:rsidP="006B20E5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</w:rPr>
      </w:pPr>
      <w:r w:rsidRPr="006B20E5">
        <w:rPr>
          <w:rFonts w:ascii="Arial" w:eastAsia="Arial" w:hAnsi="Arial" w:cs="Arial"/>
          <w:b/>
          <w:bCs/>
          <w:color w:val="333333"/>
          <w:sz w:val="24"/>
        </w:rPr>
        <w:t xml:space="preserve">Strategické </w:t>
      </w:r>
      <w:proofErr w:type="spellStart"/>
      <w:r w:rsidRPr="006B20E5">
        <w:rPr>
          <w:rFonts w:ascii="Arial" w:eastAsia="Arial" w:hAnsi="Arial" w:cs="Arial"/>
          <w:b/>
          <w:bCs/>
          <w:color w:val="333333"/>
          <w:sz w:val="24"/>
        </w:rPr>
        <w:t>partnerstvo</w:t>
      </w:r>
      <w:proofErr w:type="spellEnd"/>
      <w:r w:rsidRPr="006B20E5">
        <w:rPr>
          <w:rFonts w:ascii="Arial" w:eastAsia="Arial" w:hAnsi="Arial" w:cs="Arial"/>
          <w:b/>
          <w:bCs/>
          <w:color w:val="333333"/>
          <w:sz w:val="24"/>
        </w:rPr>
        <w:t xml:space="preserve"> od roku 2005</w:t>
      </w:r>
    </w:p>
    <w:p w14:paraId="7ADD04A7" w14:textId="77777777" w:rsidR="006B20E5" w:rsidRPr="006B20E5" w:rsidRDefault="006B20E5" w:rsidP="006B20E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6B20E5">
        <w:rPr>
          <w:rFonts w:ascii="Arial" w:eastAsia="Arial" w:hAnsi="Arial" w:cs="Arial"/>
          <w:color w:val="333333"/>
          <w:sz w:val="24"/>
        </w:rPr>
        <w:lastRenderedPageBreak/>
        <w:t>Kľúčovým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faktorom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pre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získanie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ceny bol výkon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DACHSER,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ktorý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bol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hodnotený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z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hľadiska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kvality,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nákladov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spoľahlivosti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aj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inovácií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ako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logistického partnera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Eaton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Spoločnosť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Eaton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zdôraznila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že táto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spolupráca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je založená na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integrite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dôvere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otvorenej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komunikácii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.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Zástupcovia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logistického centra DACHSER v Kolíne nad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Rýnom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ktoré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je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zodpovedné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za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väčšinu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spolupráce so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spoločnosťou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Eaton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prevzali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ocenenie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v mene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všetkých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zúčastnených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pobočiek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DACHSER 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Key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Account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Managerov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>.</w:t>
      </w:r>
    </w:p>
    <w:p w14:paraId="0C0880CB" w14:textId="77777777" w:rsidR="006B20E5" w:rsidRPr="006B20E5" w:rsidRDefault="006B20E5" w:rsidP="006B20E5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</w:rPr>
      </w:pP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Spoločnosti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DACHSER 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Eaton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nadviazali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strategické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partnerstvo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už v roku 2005.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Medzi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hlavné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ciele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tohto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partnerstva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patrí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neustála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optimalizácia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celého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dodávateľského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reťazca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, jeho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rozvíjanie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a podpora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ďalšieho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</w:t>
      </w:r>
      <w:proofErr w:type="spellStart"/>
      <w:r w:rsidRPr="006B20E5">
        <w:rPr>
          <w:rFonts w:ascii="Arial" w:eastAsia="Arial" w:hAnsi="Arial" w:cs="Arial"/>
          <w:color w:val="333333"/>
          <w:sz w:val="24"/>
        </w:rPr>
        <w:t>spoločného</w:t>
      </w:r>
      <w:proofErr w:type="spellEnd"/>
      <w:r w:rsidRPr="006B20E5">
        <w:rPr>
          <w:rFonts w:ascii="Arial" w:eastAsia="Arial" w:hAnsi="Arial" w:cs="Arial"/>
          <w:color w:val="333333"/>
          <w:sz w:val="24"/>
        </w:rPr>
        <w:t xml:space="preserve"> rastu.</w:t>
      </w:r>
    </w:p>
    <w:p w14:paraId="1554AFF3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1554AFF4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554AFF5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1554AFF6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s.r.o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554AFF7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554AFF8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554AFF9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1554AFFA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554AFFB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554AFFC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554AFFD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1554AFFE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1554AFFF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1554B000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1554B001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1554B002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1554B003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554B004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1554B00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1554B00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lastRenderedPageBreak/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1554B007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1554B008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1554B009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1554B00A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1554B00B" w14:textId="77777777" w:rsidR="00766EB9" w:rsidRPr="00A82C5C" w:rsidRDefault="00766EB9" w:rsidP="00766EB9">
      <w:pPr>
        <w:pStyle w:val="Normal1"/>
      </w:pPr>
    </w:p>
    <w:p w14:paraId="1554B00C" w14:textId="77777777" w:rsidR="008F78BC" w:rsidRDefault="00B60B65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02771E"/>
    <w:rsid w:val="002F7757"/>
    <w:rsid w:val="00451836"/>
    <w:rsid w:val="004543F8"/>
    <w:rsid w:val="006B20E5"/>
    <w:rsid w:val="006B7F63"/>
    <w:rsid w:val="00766EB9"/>
    <w:rsid w:val="007F4CE5"/>
    <w:rsid w:val="00934827"/>
    <w:rsid w:val="00962CF3"/>
    <w:rsid w:val="009816B7"/>
    <w:rsid w:val="00B60B65"/>
    <w:rsid w:val="00BE35A1"/>
    <w:rsid w:val="00D8586F"/>
    <w:rsid w:val="00DC203E"/>
    <w:rsid w:val="00DE5188"/>
    <w:rsid w:val="00EE575F"/>
    <w:rsid w:val="00EF56E8"/>
    <w:rsid w:val="00F0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AFDD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58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20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D858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20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7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5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9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579</Words>
  <Characters>3562</Characters>
  <Application>Microsoft Office Word</Application>
  <DocSecurity>0</DocSecurity>
  <Lines>89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18</cp:revision>
  <dcterms:created xsi:type="dcterms:W3CDTF">2020-11-18T08:26:00Z</dcterms:created>
  <dcterms:modified xsi:type="dcterms:W3CDTF">2020-11-18T08:41:00Z</dcterms:modified>
</cp:coreProperties>
</file>